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57" w:rsidRPr="00B94257" w:rsidRDefault="00B94257" w:rsidP="00B9425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468"/>
        <w:tblOverlap w:val="never"/>
        <w:tblW w:w="1020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26"/>
        <w:gridCol w:w="1260"/>
        <w:gridCol w:w="3920"/>
      </w:tblGrid>
      <w:tr w:rsidR="002C30E7" w:rsidRPr="000B113F" w:rsidTr="00B94257">
        <w:trPr>
          <w:trHeight w:hRule="exact" w:val="2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Реквизиты теплоснабжающей организации</w:t>
            </w:r>
          </w:p>
        </w:tc>
      </w:tr>
      <w:tr w:rsidR="002C30E7" w:rsidRPr="000B113F" w:rsidTr="00B94257">
        <w:trPr>
          <w:trHeight w:hRule="exact"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Наименование</w:t>
            </w:r>
            <w:r w:rsidR="00C916BE">
              <w:rPr>
                <w:rFonts w:ascii="Times New Roman" w:hAnsi="Times New Roman" w:cs="Times New Roman"/>
              </w:rPr>
              <w:t xml:space="preserve">  </w:t>
            </w:r>
            <w:r w:rsidRPr="000B113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«Т</w:t>
            </w:r>
            <w:r w:rsidR="002C30E7" w:rsidRPr="000B113F">
              <w:rPr>
                <w:rFonts w:ascii="Times New Roman" w:hAnsi="Times New Roman" w:cs="Times New Roman"/>
              </w:rPr>
              <w:t>еплоэнерго»</w:t>
            </w:r>
          </w:p>
          <w:p w:rsidR="00C916BE" w:rsidRDefault="00C916BE" w:rsidP="00E95626">
            <w:pPr>
              <w:rPr>
                <w:rFonts w:ascii="Times New Roman" w:hAnsi="Times New Roman" w:cs="Times New Roman"/>
              </w:rPr>
            </w:pPr>
          </w:p>
          <w:p w:rsidR="00C916BE" w:rsidRPr="000B113F" w:rsidRDefault="00C916BE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2C30E7" w:rsidRPr="000B113F" w:rsidTr="00B94257">
        <w:trPr>
          <w:trHeight w:hRule="exact" w:val="54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Юридический</w:t>
            </w:r>
          </w:p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80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452607</w:t>
            </w:r>
            <w:r w:rsidR="002C30E7" w:rsidRPr="000B113F">
              <w:rPr>
                <w:rFonts w:ascii="Times New Roman" w:hAnsi="Times New Roman" w:cs="Times New Roman"/>
              </w:rPr>
              <w:t>, Республика Башкортос</w:t>
            </w:r>
            <w:r w:rsidR="00D66480">
              <w:rPr>
                <w:rFonts w:ascii="Times New Roman" w:hAnsi="Times New Roman" w:cs="Times New Roman"/>
              </w:rPr>
              <w:t xml:space="preserve">тан, </w:t>
            </w:r>
          </w:p>
          <w:p w:rsidR="002C30E7" w:rsidRPr="000B113F" w:rsidRDefault="00D6648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Садовое </w:t>
            </w:r>
            <w:r w:rsidR="002C30E7" w:rsidRPr="000B113F">
              <w:rPr>
                <w:rFonts w:ascii="Times New Roman" w:hAnsi="Times New Roman" w:cs="Times New Roman"/>
              </w:rPr>
              <w:t>кольцо, д. 2</w:t>
            </w:r>
          </w:p>
        </w:tc>
      </w:tr>
      <w:tr w:rsidR="002C30E7" w:rsidRPr="000B113F" w:rsidTr="00B94257">
        <w:trPr>
          <w:trHeight w:hRule="exact" w:val="29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0265044973</w:t>
            </w:r>
          </w:p>
        </w:tc>
      </w:tr>
      <w:tr w:rsidR="002C30E7" w:rsidRPr="000B113F" w:rsidTr="00B94257">
        <w:trPr>
          <w:trHeight w:hRule="exact" w:val="28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026501001</w:t>
            </w:r>
          </w:p>
        </w:tc>
      </w:tr>
      <w:tr w:rsidR="002C30E7" w:rsidRPr="000B113F" w:rsidTr="00B94257">
        <w:trPr>
          <w:trHeight w:hRule="exact" w:val="27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1170280027862</w:t>
            </w:r>
          </w:p>
        </w:tc>
      </w:tr>
      <w:tr w:rsidR="002C30E7" w:rsidRPr="000B113F" w:rsidTr="00B94257">
        <w:trPr>
          <w:trHeight w:hRule="exact" w:val="28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C6294" w:rsidP="00E956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Купавых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Борисо</w:t>
            </w:r>
            <w:r w:rsidR="002C30E7" w:rsidRPr="000B113F">
              <w:rPr>
                <w:rFonts w:ascii="Times New Roman" w:hAnsi="Times New Roman" w:cs="Times New Roman"/>
              </w:rPr>
              <w:t>вич</w:t>
            </w:r>
          </w:p>
        </w:tc>
      </w:tr>
      <w:tr w:rsidR="002C30E7" w:rsidRPr="000B113F" w:rsidTr="00B94257">
        <w:trPr>
          <w:trHeight w:hRule="exact" w:val="29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C6294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Виктор Владимиро</w:t>
            </w:r>
            <w:r w:rsidR="002C30E7" w:rsidRPr="000B113F">
              <w:rPr>
                <w:rFonts w:ascii="Times New Roman" w:hAnsi="Times New Roman" w:cs="Times New Roman"/>
              </w:rPr>
              <w:t>вич</w:t>
            </w:r>
          </w:p>
        </w:tc>
      </w:tr>
      <w:tr w:rsidR="002C30E7" w:rsidRPr="000B113F" w:rsidTr="00B94257">
        <w:trPr>
          <w:trHeight w:hRule="exact" w:val="26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proofErr w:type="spellStart"/>
            <w:r w:rsidRPr="000B113F">
              <w:rPr>
                <w:rFonts w:ascii="Times New Roman" w:hAnsi="Times New Roman" w:cs="Times New Roman"/>
              </w:rPr>
              <w:t>Хуснуллин</w:t>
            </w:r>
            <w:proofErr w:type="spellEnd"/>
            <w:r w:rsidRPr="000B113F">
              <w:rPr>
                <w:rFonts w:ascii="Times New Roman" w:hAnsi="Times New Roman" w:cs="Times New Roman"/>
              </w:rPr>
              <w:t xml:space="preserve"> Риф </w:t>
            </w:r>
            <w:proofErr w:type="spellStart"/>
            <w:r w:rsidRPr="000B113F">
              <w:rPr>
                <w:rFonts w:ascii="Times New Roman" w:hAnsi="Times New Roman" w:cs="Times New Roman"/>
              </w:rPr>
              <w:t>Хусаинович</w:t>
            </w:r>
            <w:proofErr w:type="spellEnd"/>
          </w:p>
        </w:tc>
      </w:tr>
      <w:tr w:rsidR="002C30E7" w:rsidRPr="000B113F" w:rsidTr="00B94257">
        <w:trPr>
          <w:trHeight w:hRule="exact" w:val="28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Начальник ПЭО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Писарева Татьяна Владимировна</w:t>
            </w:r>
          </w:p>
        </w:tc>
      </w:tr>
      <w:tr w:rsidR="002C30E7" w:rsidRPr="000B113F" w:rsidTr="00487AEE">
        <w:trPr>
          <w:trHeight w:hRule="exact" w:val="1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Тел. (34767) 6-66-88(приемная/факс)</w:t>
            </w:r>
          </w:p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6-58-33(диспетчер),6-24-04(отдел сбыта). </w:t>
            </w:r>
          </w:p>
          <w:p w:rsidR="002C30E7" w:rsidRDefault="00B53BEC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6-60-26 (тепловая инспекция)</w:t>
            </w:r>
          </w:p>
          <w:p w:rsidR="00487AEE" w:rsidRPr="000B113F" w:rsidRDefault="00487AEE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6-15-66 (абонентский отдел)</w:t>
            </w:r>
          </w:p>
        </w:tc>
      </w:tr>
      <w:tr w:rsidR="00372390" w:rsidRPr="000B113F" w:rsidTr="00B94257">
        <w:trPr>
          <w:trHeight w:hRule="exact" w:val="3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90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90" w:rsidRPr="00372390" w:rsidRDefault="00583224" w:rsidP="00E95626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1A2ACF" w:rsidRPr="0045034D">
                <w:rPr>
                  <w:rStyle w:val="a3"/>
                  <w:rFonts w:ascii="Times New Roman" w:hAnsi="Times New Roman"/>
                  <w:lang w:val="en-US"/>
                </w:rPr>
                <w:t>www.oktteplo.ru</w:t>
              </w:r>
            </w:hyperlink>
            <w:r w:rsidR="003723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72390" w:rsidRPr="000B113F" w:rsidTr="00B94257">
        <w:trPr>
          <w:trHeight w:hRule="exact" w:val="29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90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90" w:rsidRPr="00372390" w:rsidRDefault="00583224" w:rsidP="00E95626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372390" w:rsidRPr="001A08D1">
                <w:rPr>
                  <w:rStyle w:val="a3"/>
                  <w:rFonts w:ascii="Times New Roman" w:hAnsi="Times New Roman"/>
                  <w:lang w:val="en-US"/>
                </w:rPr>
                <w:t>omupts@yandex.ru</w:t>
              </w:r>
            </w:hyperlink>
            <w:r w:rsidR="003723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30E7" w:rsidRPr="000B113F" w:rsidTr="00B94257">
        <w:trPr>
          <w:trHeight w:hRule="exact" w:val="4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1. Информация о тарифе на тепловую энергию.</w:t>
            </w:r>
          </w:p>
        </w:tc>
      </w:tr>
      <w:tr w:rsidR="002C30E7" w:rsidRPr="000B113F" w:rsidTr="00B94257">
        <w:trPr>
          <w:trHeight w:hRule="exact" w:val="86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163AC5" w:rsidRDefault="00D66480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163AC5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Государственный Комитет</w:t>
            </w:r>
            <w:r w:rsidRPr="00163AC5">
              <w:rPr>
                <w:rFonts w:ascii="Times New Roman" w:hAnsi="Times New Roman" w:cs="Times New Roman"/>
                <w:b/>
              </w:rPr>
              <w:br/>
              <w:t>Республики Башкортостан по</w:t>
            </w:r>
            <w:r w:rsidRPr="00163AC5">
              <w:rPr>
                <w:rFonts w:ascii="Times New Roman" w:hAnsi="Times New Roman" w:cs="Times New Roman"/>
                <w:b/>
              </w:rPr>
              <w:br/>
              <w:t>тарифам</w:t>
            </w:r>
          </w:p>
        </w:tc>
      </w:tr>
      <w:tr w:rsidR="00D66480" w:rsidRPr="000B113F" w:rsidTr="0022731B">
        <w:trPr>
          <w:trHeight w:hRule="exact" w:val="63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480" w:rsidRPr="000B113F" w:rsidRDefault="00D66480" w:rsidP="00E95626">
            <w:pPr>
              <w:jc w:val="center"/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Источник опубликования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80" w:rsidRPr="000B113F" w:rsidRDefault="0022731B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6480">
              <w:rPr>
                <w:rFonts w:ascii="Times New Roman" w:hAnsi="Times New Roman" w:cs="Times New Roman"/>
              </w:rPr>
              <w:t xml:space="preserve">айт организации, сайт Госкомитета </w:t>
            </w:r>
            <w:r w:rsidR="00C916BE">
              <w:rPr>
                <w:rFonts w:ascii="Times New Roman" w:hAnsi="Times New Roman" w:cs="Times New Roman"/>
              </w:rPr>
              <w:t xml:space="preserve">РБ по тарифам </w:t>
            </w:r>
            <w:r w:rsidR="00D664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476" w:rsidRPr="000B113F" w:rsidTr="00B94257">
        <w:trPr>
          <w:trHeight w:hRule="exact" w:val="60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63AC5" w:rsidRDefault="00FC6476" w:rsidP="00506DDB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Постановлен</w:t>
            </w:r>
            <w:r w:rsidR="00D91009">
              <w:rPr>
                <w:rFonts w:ascii="Times New Roman" w:hAnsi="Times New Roman" w:cs="Times New Roman"/>
                <w:b/>
              </w:rPr>
              <w:t>ие ГК РФ по тарифам</w:t>
            </w:r>
            <w:r w:rsidR="00D91009">
              <w:rPr>
                <w:rFonts w:ascii="Times New Roman" w:hAnsi="Times New Roman" w:cs="Times New Roman"/>
                <w:b/>
              </w:rPr>
              <w:br/>
              <w:t>№ 7</w:t>
            </w:r>
            <w:r w:rsidR="00506DDB">
              <w:rPr>
                <w:rFonts w:ascii="Times New Roman" w:hAnsi="Times New Roman" w:cs="Times New Roman"/>
                <w:b/>
              </w:rPr>
              <w:t>07</w:t>
            </w:r>
            <w:r w:rsidR="0022731B">
              <w:rPr>
                <w:rFonts w:ascii="Times New Roman" w:hAnsi="Times New Roman" w:cs="Times New Roman"/>
                <w:b/>
              </w:rPr>
              <w:t xml:space="preserve"> от 1</w:t>
            </w:r>
            <w:r w:rsidR="00506DDB">
              <w:rPr>
                <w:rFonts w:ascii="Times New Roman" w:hAnsi="Times New Roman" w:cs="Times New Roman"/>
                <w:b/>
              </w:rPr>
              <w:t>7</w:t>
            </w:r>
            <w:r w:rsidR="0022731B">
              <w:rPr>
                <w:rFonts w:ascii="Times New Roman" w:hAnsi="Times New Roman" w:cs="Times New Roman"/>
                <w:b/>
              </w:rPr>
              <w:t>.12.20</w:t>
            </w:r>
            <w:r w:rsidR="00506DDB">
              <w:rPr>
                <w:rFonts w:ascii="Times New Roman" w:hAnsi="Times New Roman" w:cs="Times New Roman"/>
                <w:b/>
              </w:rPr>
              <w:t>20</w:t>
            </w:r>
            <w:r w:rsidRPr="00163AC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66480" w:rsidRPr="000B113F" w:rsidTr="00B227EE">
        <w:trPr>
          <w:trHeight w:hRule="exact" w:val="1099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80" w:rsidRPr="000B113F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тепловую энергию</w:t>
            </w:r>
            <w:r>
              <w:rPr>
                <w:rFonts w:ascii="Times New Roman" w:hAnsi="Times New Roman" w:cs="Times New Roman"/>
              </w:rPr>
              <w:t xml:space="preserve"> для прочих потребителей</w:t>
            </w:r>
            <w:r w:rsidRPr="000B113F">
              <w:rPr>
                <w:rFonts w:ascii="Times New Roman" w:hAnsi="Times New Roman" w:cs="Times New Roman"/>
              </w:rPr>
              <w:t>, руб</w:t>
            </w:r>
            <w:r>
              <w:rPr>
                <w:rFonts w:ascii="Times New Roman" w:hAnsi="Times New Roman" w:cs="Times New Roman"/>
              </w:rPr>
              <w:t>.</w:t>
            </w:r>
            <w:r w:rsidRPr="000B113F">
              <w:rPr>
                <w:rFonts w:ascii="Times New Roman" w:hAnsi="Times New Roman" w:cs="Times New Roman"/>
              </w:rPr>
              <w:t xml:space="preserve">/Гкал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без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94D" w:rsidRDefault="00D91009" w:rsidP="00F32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30.06.202</w:t>
            </w:r>
            <w:r w:rsidR="00506DDB">
              <w:rPr>
                <w:rFonts w:ascii="Times New Roman" w:hAnsi="Times New Roman" w:cs="Times New Roman"/>
              </w:rPr>
              <w:t>1г.- 1828,96</w:t>
            </w:r>
          </w:p>
          <w:p w:rsidR="00D66480" w:rsidRPr="00F3294D" w:rsidRDefault="00D91009" w:rsidP="00506DD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01.07.202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31.12.202</w:t>
            </w:r>
            <w:r w:rsidR="00506DDB">
              <w:rPr>
                <w:rFonts w:ascii="Times New Roman" w:hAnsi="Times New Roman" w:cs="Times New Roman"/>
              </w:rPr>
              <w:t>1</w:t>
            </w:r>
            <w:r w:rsidR="00F3294D">
              <w:rPr>
                <w:rFonts w:ascii="Times New Roman" w:hAnsi="Times New Roman" w:cs="Times New Roman"/>
              </w:rPr>
              <w:t>г.</w:t>
            </w:r>
            <w:r w:rsidR="00506DDB">
              <w:rPr>
                <w:rFonts w:ascii="Times New Roman" w:hAnsi="Times New Roman" w:cs="Times New Roman"/>
              </w:rPr>
              <w:t>–1843</w:t>
            </w:r>
            <w:r>
              <w:rPr>
                <w:rFonts w:ascii="Times New Roman" w:hAnsi="Times New Roman" w:cs="Times New Roman"/>
              </w:rPr>
              <w:t>,</w:t>
            </w:r>
            <w:r w:rsidR="00506DDB">
              <w:rPr>
                <w:rFonts w:ascii="Times New Roman" w:hAnsi="Times New Roman" w:cs="Times New Roman"/>
              </w:rPr>
              <w:t>42</w:t>
            </w:r>
          </w:p>
        </w:tc>
      </w:tr>
      <w:tr w:rsidR="00D66480" w:rsidRPr="000B113F" w:rsidTr="00B227EE">
        <w:trPr>
          <w:trHeight w:hRule="exact" w:val="113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80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тепловую энергию</w:t>
            </w:r>
            <w:r>
              <w:rPr>
                <w:rFonts w:ascii="Times New Roman" w:hAnsi="Times New Roman" w:cs="Times New Roman"/>
              </w:rPr>
              <w:t xml:space="preserve"> для населения</w:t>
            </w:r>
            <w:r w:rsidRPr="000B113F">
              <w:rPr>
                <w:rFonts w:ascii="Times New Roman" w:hAnsi="Times New Roman" w:cs="Times New Roman"/>
              </w:rPr>
              <w:t>, руб</w:t>
            </w:r>
            <w:r>
              <w:rPr>
                <w:rFonts w:ascii="Times New Roman" w:hAnsi="Times New Roman" w:cs="Times New Roman"/>
              </w:rPr>
              <w:t>.</w:t>
            </w:r>
            <w:r w:rsidRPr="000B113F">
              <w:rPr>
                <w:rFonts w:ascii="Times New Roman" w:hAnsi="Times New Roman" w:cs="Times New Roman"/>
              </w:rPr>
              <w:t xml:space="preserve">/Гкал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480" w:rsidRPr="000B113F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009" w:rsidRDefault="00D91009" w:rsidP="00D9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30.06.202</w:t>
            </w:r>
            <w:r w:rsidR="00506DDB">
              <w:rPr>
                <w:rFonts w:ascii="Times New Roman" w:hAnsi="Times New Roman" w:cs="Times New Roman"/>
              </w:rPr>
              <w:t>1г.- 2194,75</w:t>
            </w:r>
          </w:p>
          <w:p w:rsidR="00D66480" w:rsidRPr="006E230F" w:rsidRDefault="00D91009" w:rsidP="0022731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06DDB">
              <w:rPr>
                <w:rFonts w:ascii="Times New Roman" w:hAnsi="Times New Roman" w:cs="Times New Roman"/>
              </w:rPr>
              <w:t>01.07.2020г. по 31.12.2020г.–2212,10</w:t>
            </w:r>
          </w:p>
        </w:tc>
      </w:tr>
      <w:tr w:rsidR="00FC6476" w:rsidRPr="000B113F" w:rsidTr="00B94257">
        <w:trPr>
          <w:trHeight w:hRule="exact" w:val="615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63AC5" w:rsidRDefault="00FC6476" w:rsidP="00506DDB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 xml:space="preserve">Постановление ГК РФ по </w:t>
            </w:r>
            <w:r w:rsidR="00584AEC">
              <w:rPr>
                <w:rFonts w:ascii="Times New Roman" w:hAnsi="Times New Roman" w:cs="Times New Roman"/>
                <w:b/>
              </w:rPr>
              <w:t>тарифам</w:t>
            </w:r>
            <w:r w:rsidR="00584AEC">
              <w:rPr>
                <w:rFonts w:ascii="Times New Roman" w:hAnsi="Times New Roman" w:cs="Times New Roman"/>
                <w:b/>
              </w:rPr>
              <w:br/>
              <w:t>№ 7</w:t>
            </w:r>
            <w:r w:rsidR="00506DDB">
              <w:rPr>
                <w:rFonts w:ascii="Times New Roman" w:hAnsi="Times New Roman" w:cs="Times New Roman"/>
                <w:b/>
              </w:rPr>
              <w:t>08</w:t>
            </w:r>
            <w:r w:rsidR="00584AEC">
              <w:rPr>
                <w:rFonts w:ascii="Times New Roman" w:hAnsi="Times New Roman" w:cs="Times New Roman"/>
                <w:b/>
              </w:rPr>
              <w:t xml:space="preserve"> от 1</w:t>
            </w:r>
            <w:r w:rsidR="00506DDB">
              <w:rPr>
                <w:rFonts w:ascii="Times New Roman" w:hAnsi="Times New Roman" w:cs="Times New Roman"/>
                <w:b/>
              </w:rPr>
              <w:t>7</w:t>
            </w:r>
            <w:r w:rsidR="00584AEC">
              <w:rPr>
                <w:rFonts w:ascii="Times New Roman" w:hAnsi="Times New Roman" w:cs="Times New Roman"/>
                <w:b/>
              </w:rPr>
              <w:t>.12.20</w:t>
            </w:r>
            <w:r w:rsidR="00506DDB">
              <w:rPr>
                <w:rFonts w:ascii="Times New Roman" w:hAnsi="Times New Roman" w:cs="Times New Roman"/>
                <w:b/>
              </w:rPr>
              <w:t>20</w:t>
            </w:r>
            <w:r w:rsidRPr="00163AC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F74AD9" w:rsidRPr="000B113F" w:rsidTr="00B227EE">
        <w:trPr>
          <w:trHeight w:hRule="exact" w:val="65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Тари</w:t>
            </w:r>
            <w:r w:rsidR="00FC6476">
              <w:rPr>
                <w:rFonts w:ascii="Times New Roman" w:hAnsi="Times New Roman" w:cs="Times New Roman"/>
              </w:rPr>
              <w:t xml:space="preserve">ф на теплоноситель, руб./ 1 </w:t>
            </w:r>
            <w:r>
              <w:rPr>
                <w:rFonts w:ascii="Times New Roman" w:hAnsi="Times New Roman" w:cs="Times New Roman"/>
              </w:rPr>
              <w:t>м</w:t>
            </w:r>
            <w:r w:rsidR="00FC647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(без НДС)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1BD" w:rsidRDefault="00584AEC" w:rsidP="00F5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30.06.202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г.- 7</w:t>
            </w:r>
            <w:r w:rsidR="00506D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506DDB">
              <w:rPr>
                <w:rFonts w:ascii="Times New Roman" w:hAnsi="Times New Roman" w:cs="Times New Roman"/>
              </w:rPr>
              <w:t>74</w:t>
            </w:r>
          </w:p>
          <w:p w:rsidR="00F74AD9" w:rsidRPr="00F501BD" w:rsidRDefault="00584AEC" w:rsidP="00506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31.12.202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г.–7</w:t>
            </w:r>
            <w:r w:rsidR="00506DDB">
              <w:rPr>
                <w:rFonts w:ascii="Times New Roman" w:hAnsi="Times New Roman" w:cs="Times New Roman"/>
              </w:rPr>
              <w:t>9</w:t>
            </w:r>
            <w:r w:rsidR="0022731B">
              <w:rPr>
                <w:rFonts w:ascii="Times New Roman" w:hAnsi="Times New Roman" w:cs="Times New Roman"/>
              </w:rPr>
              <w:t>,</w:t>
            </w:r>
            <w:r w:rsidR="00506DDB">
              <w:rPr>
                <w:rFonts w:ascii="Times New Roman" w:hAnsi="Times New Roman" w:cs="Times New Roman"/>
              </w:rPr>
              <w:t>20</w:t>
            </w:r>
          </w:p>
        </w:tc>
      </w:tr>
      <w:tr w:rsidR="00FC6476" w:rsidRPr="000B113F" w:rsidTr="001512C7">
        <w:trPr>
          <w:trHeight w:hRule="exact" w:val="57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272DC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272DC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272DC" w:rsidRDefault="00FC6476" w:rsidP="00506DDB">
            <w:pPr>
              <w:rPr>
                <w:rFonts w:ascii="Times New Roman" w:hAnsi="Times New Roman" w:cs="Times New Roman"/>
                <w:b/>
              </w:rPr>
            </w:pPr>
            <w:r w:rsidRPr="001272DC">
              <w:rPr>
                <w:rFonts w:ascii="Times New Roman" w:hAnsi="Times New Roman" w:cs="Times New Roman"/>
                <w:b/>
              </w:rPr>
              <w:t>Постановлен</w:t>
            </w:r>
            <w:r w:rsidR="00D91009">
              <w:rPr>
                <w:rFonts w:ascii="Times New Roman" w:hAnsi="Times New Roman" w:cs="Times New Roman"/>
                <w:b/>
              </w:rPr>
              <w:t>ие ГК РФ по тарифам</w:t>
            </w:r>
            <w:r w:rsidR="00D91009">
              <w:rPr>
                <w:rFonts w:ascii="Times New Roman" w:hAnsi="Times New Roman" w:cs="Times New Roman"/>
                <w:b/>
              </w:rPr>
              <w:br/>
              <w:t>№ 7</w:t>
            </w:r>
            <w:r w:rsidR="00506DDB">
              <w:rPr>
                <w:rFonts w:ascii="Times New Roman" w:hAnsi="Times New Roman" w:cs="Times New Roman"/>
                <w:b/>
              </w:rPr>
              <w:t>09</w:t>
            </w:r>
            <w:r w:rsidR="00D91009">
              <w:rPr>
                <w:rFonts w:ascii="Times New Roman" w:hAnsi="Times New Roman" w:cs="Times New Roman"/>
                <w:b/>
              </w:rPr>
              <w:t xml:space="preserve"> от 1</w:t>
            </w:r>
            <w:r w:rsidR="00506DDB">
              <w:rPr>
                <w:rFonts w:ascii="Times New Roman" w:hAnsi="Times New Roman" w:cs="Times New Roman"/>
                <w:b/>
              </w:rPr>
              <w:t>7</w:t>
            </w:r>
            <w:r w:rsidRPr="001272DC">
              <w:rPr>
                <w:rFonts w:ascii="Times New Roman" w:hAnsi="Times New Roman" w:cs="Times New Roman"/>
                <w:b/>
              </w:rPr>
              <w:t>.12</w:t>
            </w:r>
            <w:r w:rsidR="00D91009">
              <w:rPr>
                <w:rFonts w:ascii="Times New Roman" w:hAnsi="Times New Roman" w:cs="Times New Roman"/>
                <w:b/>
              </w:rPr>
              <w:t>.20</w:t>
            </w:r>
            <w:r w:rsidR="00506DDB">
              <w:rPr>
                <w:rFonts w:ascii="Times New Roman" w:hAnsi="Times New Roman" w:cs="Times New Roman"/>
                <w:b/>
              </w:rPr>
              <w:t>20</w:t>
            </w:r>
            <w:r w:rsidRPr="001272D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F74AD9" w:rsidRPr="000B113F" w:rsidTr="00B227EE">
        <w:trPr>
          <w:trHeight w:hRule="exact" w:val="2394"/>
        </w:trPr>
        <w:tc>
          <w:tcPr>
            <w:tcW w:w="62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горячую воду</w:t>
            </w:r>
            <w:r>
              <w:rPr>
                <w:rFonts w:ascii="Times New Roman" w:hAnsi="Times New Roman" w:cs="Times New Roman"/>
              </w:rPr>
              <w:t xml:space="preserve"> для прочих потребителей</w:t>
            </w:r>
            <w:r w:rsidRPr="000B113F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без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Pr="000B113F" w:rsidRDefault="001272DC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7EE" w:rsidRDefault="00B227EE" w:rsidP="00B2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30.06.202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27EE" w:rsidRDefault="00B227EE" w:rsidP="00B2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2</w:t>
            </w:r>
            <w:r w:rsidR="00506DDB">
              <w:rPr>
                <w:rFonts w:ascii="Times New Roman" w:hAnsi="Times New Roman" w:cs="Times New Roman"/>
              </w:rPr>
              <w:t>6,47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/м3</w:t>
            </w:r>
            <w:r w:rsidRPr="000B113F">
              <w:rPr>
                <w:rFonts w:ascii="Times New Roman" w:hAnsi="Times New Roman" w:cs="Times New Roman"/>
              </w:rPr>
              <w:t>,</w:t>
            </w:r>
            <w:r w:rsidRPr="000B113F">
              <w:rPr>
                <w:rFonts w:ascii="Times New Roman" w:hAnsi="Times New Roman" w:cs="Times New Roman"/>
              </w:rPr>
              <w:br/>
              <w:t>компон</w:t>
            </w:r>
            <w:r w:rsidR="00506DDB">
              <w:rPr>
                <w:rFonts w:ascii="Times New Roman" w:hAnsi="Times New Roman" w:cs="Times New Roman"/>
              </w:rPr>
              <w:t>ент на тепловую энергию – 1828,96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/Гкал</w:t>
            </w:r>
          </w:p>
          <w:p w:rsidR="00B227EE" w:rsidRDefault="00B227EE" w:rsidP="00B2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по 31.12.202</w:t>
            </w:r>
            <w:r w:rsidR="00506D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27EE" w:rsidRDefault="00B227EE" w:rsidP="00B2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2</w:t>
            </w:r>
            <w:r w:rsidR="00506DD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EA57EA">
              <w:rPr>
                <w:rFonts w:ascii="Times New Roman" w:hAnsi="Times New Roman" w:cs="Times New Roman"/>
              </w:rPr>
              <w:t>81</w:t>
            </w:r>
            <w:r w:rsidRPr="000B113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/м3</w:t>
            </w:r>
            <w:r w:rsidRPr="000B113F">
              <w:rPr>
                <w:rFonts w:ascii="Times New Roman" w:hAnsi="Times New Roman" w:cs="Times New Roman"/>
              </w:rPr>
              <w:t>,</w:t>
            </w:r>
            <w:r w:rsidRPr="000B113F">
              <w:rPr>
                <w:rFonts w:ascii="Times New Roman" w:hAnsi="Times New Roman" w:cs="Times New Roman"/>
              </w:rPr>
              <w:br/>
              <w:t>компон</w:t>
            </w:r>
            <w:r>
              <w:rPr>
                <w:rFonts w:ascii="Times New Roman" w:hAnsi="Times New Roman" w:cs="Times New Roman"/>
              </w:rPr>
              <w:t>ент на тепловую энергию – 18</w:t>
            </w:r>
            <w:r w:rsidR="00EA57EA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="00EA57EA">
              <w:rPr>
                <w:rFonts w:ascii="Times New Roman" w:hAnsi="Times New Roman" w:cs="Times New Roman"/>
              </w:rPr>
              <w:t>42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/Гкал</w:t>
            </w:r>
          </w:p>
          <w:p w:rsidR="00F74AD9" w:rsidRPr="000C3DBD" w:rsidRDefault="00F74AD9" w:rsidP="000C3DBD">
            <w:pPr>
              <w:ind w:firstLine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5626" w:rsidRPr="000B113F" w:rsidTr="00B227EE">
        <w:trPr>
          <w:trHeight w:hRule="exact" w:val="78"/>
        </w:trPr>
        <w:tc>
          <w:tcPr>
            <w:tcW w:w="62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5626" w:rsidRDefault="00E95626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F74AD9" w:rsidRPr="000B113F" w:rsidTr="00B227EE">
        <w:trPr>
          <w:trHeight w:hRule="exact" w:val="2265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lastRenderedPageBreak/>
              <w:t>Тариф на горячую воду</w:t>
            </w:r>
            <w:r>
              <w:rPr>
                <w:rFonts w:ascii="Times New Roman" w:hAnsi="Times New Roman" w:cs="Times New Roman"/>
              </w:rPr>
              <w:t xml:space="preserve"> для населения</w:t>
            </w:r>
            <w:r w:rsidRPr="000B113F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с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3</w:t>
            </w:r>
            <w:r w:rsidR="00EA57EA">
              <w:rPr>
                <w:rFonts w:ascii="Times New Roman" w:hAnsi="Times New Roman" w:cs="Times New Roman"/>
              </w:rPr>
              <w:t>1,76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/м3</w:t>
            </w:r>
            <w:r w:rsidR="00A50757" w:rsidRPr="000B113F">
              <w:rPr>
                <w:rFonts w:ascii="Times New Roman" w:hAnsi="Times New Roman" w:cs="Times New Roman"/>
              </w:rPr>
              <w:t>,</w:t>
            </w:r>
            <w:r w:rsidR="00A50757" w:rsidRPr="000B113F">
              <w:rPr>
                <w:rFonts w:ascii="Times New Roman" w:hAnsi="Times New Roman" w:cs="Times New Roman"/>
              </w:rPr>
              <w:br/>
              <w:t>компон</w:t>
            </w:r>
            <w:r w:rsidR="00A50757">
              <w:rPr>
                <w:rFonts w:ascii="Times New Roman" w:hAnsi="Times New Roman" w:cs="Times New Roman"/>
              </w:rPr>
              <w:t>ент н</w:t>
            </w:r>
            <w:r>
              <w:rPr>
                <w:rFonts w:ascii="Times New Roman" w:hAnsi="Times New Roman" w:cs="Times New Roman"/>
              </w:rPr>
              <w:t>а тепловую энергию – 21</w:t>
            </w:r>
            <w:r w:rsidR="00EA57EA">
              <w:rPr>
                <w:rFonts w:ascii="Times New Roman" w:hAnsi="Times New Roman" w:cs="Times New Roman"/>
              </w:rPr>
              <w:t>94,75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/Гкал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01.07.2020г. по 31.12.2020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3</w:t>
            </w:r>
            <w:r w:rsidR="00EA57EA">
              <w:rPr>
                <w:rFonts w:ascii="Times New Roman" w:hAnsi="Times New Roman" w:cs="Times New Roman"/>
              </w:rPr>
              <w:t>4,93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/м3</w:t>
            </w:r>
            <w:r w:rsidR="00A50757" w:rsidRPr="000B113F">
              <w:rPr>
                <w:rFonts w:ascii="Times New Roman" w:hAnsi="Times New Roman" w:cs="Times New Roman"/>
              </w:rPr>
              <w:t>,</w:t>
            </w:r>
            <w:r w:rsidR="00A50757" w:rsidRPr="000B113F">
              <w:rPr>
                <w:rFonts w:ascii="Times New Roman" w:hAnsi="Times New Roman" w:cs="Times New Roman"/>
              </w:rPr>
              <w:br/>
              <w:t>компон</w:t>
            </w:r>
            <w:r w:rsidR="00A50757">
              <w:rPr>
                <w:rFonts w:ascii="Times New Roman" w:hAnsi="Times New Roman" w:cs="Times New Roman"/>
              </w:rPr>
              <w:t>е</w:t>
            </w:r>
            <w:r w:rsidR="00EA57EA">
              <w:rPr>
                <w:rFonts w:ascii="Times New Roman" w:hAnsi="Times New Roman" w:cs="Times New Roman"/>
              </w:rPr>
              <w:t>нт на тепловую энергию – 2212,10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/Гкал</w:t>
            </w: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AD9" w:rsidRPr="000B113F" w:rsidTr="00B94257">
        <w:trPr>
          <w:trHeight w:hRule="exact" w:val="65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2. Информация об основных показателях «финансово-хозяйственной деятельности организации»</w:t>
            </w:r>
          </w:p>
        </w:tc>
      </w:tr>
      <w:tr w:rsidR="00F74AD9" w:rsidRPr="000B113F" w:rsidTr="00B94257">
        <w:trPr>
          <w:trHeight w:hRule="exact" w:val="28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Установленная тепловая мощность (Гкал/ч)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D419F0" w:rsidP="000C2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2D6">
              <w:rPr>
                <w:rFonts w:ascii="Times New Roman" w:hAnsi="Times New Roman" w:cs="Times New Roman"/>
              </w:rPr>
              <w:t>69,336</w:t>
            </w:r>
          </w:p>
        </w:tc>
      </w:tr>
      <w:tr w:rsidR="00F74AD9" w:rsidRPr="000B113F" w:rsidTr="00B94257">
        <w:trPr>
          <w:trHeight w:hRule="exact" w:val="275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Присоединенная нагрузка (Гкал/ч)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08612D" w:rsidP="00512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22D6">
              <w:rPr>
                <w:rFonts w:ascii="Times New Roman" w:hAnsi="Times New Roman" w:cs="Times New Roman"/>
              </w:rPr>
              <w:t>58,26</w:t>
            </w:r>
          </w:p>
        </w:tc>
      </w:tr>
      <w:tr w:rsidR="00F74AD9" w:rsidRPr="000B113F" w:rsidTr="00B94257">
        <w:trPr>
          <w:trHeight w:hRule="exact" w:val="34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Объем вырабатываемой тепловой </w:t>
            </w:r>
            <w:r w:rsidR="00080C8F">
              <w:rPr>
                <w:rFonts w:ascii="Times New Roman" w:hAnsi="Times New Roman" w:cs="Times New Roman"/>
              </w:rPr>
              <w:t xml:space="preserve">энергии </w:t>
            </w:r>
            <w:r>
              <w:rPr>
                <w:rFonts w:ascii="Times New Roman" w:hAnsi="Times New Roman" w:cs="Times New Roman"/>
              </w:rPr>
              <w:t>(тыс. Г</w:t>
            </w:r>
            <w:r w:rsidRPr="000B113F">
              <w:rPr>
                <w:rFonts w:ascii="Times New Roman" w:hAnsi="Times New Roman" w:cs="Times New Roman"/>
              </w:rPr>
              <w:t>кал)</w:t>
            </w:r>
            <w:r w:rsidR="00080C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227EE" w:rsidP="00EA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57EA">
              <w:rPr>
                <w:rFonts w:ascii="Times New Roman" w:hAnsi="Times New Roman" w:cs="Times New Roman"/>
              </w:rPr>
              <w:t>67,88</w:t>
            </w:r>
          </w:p>
        </w:tc>
      </w:tr>
      <w:tr w:rsidR="00F74AD9" w:rsidRPr="000B113F" w:rsidTr="00B94257">
        <w:trPr>
          <w:trHeight w:hRule="exact" w:val="56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Объем тепловой энергии, отпус</w:t>
            </w:r>
            <w:r w:rsidR="00080C8F">
              <w:rPr>
                <w:rFonts w:ascii="Times New Roman" w:hAnsi="Times New Roman" w:cs="Times New Roman"/>
              </w:rPr>
              <w:t>каемой</w:t>
            </w:r>
            <w:r w:rsidR="00080C8F">
              <w:rPr>
                <w:rFonts w:ascii="Times New Roman" w:hAnsi="Times New Roman" w:cs="Times New Roman"/>
              </w:rPr>
              <w:br/>
              <w:t>потребителям (тыс. Гкал)/год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EA57EA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481,96</w:t>
            </w:r>
          </w:p>
        </w:tc>
      </w:tr>
      <w:tr w:rsidR="00FE1F50" w:rsidRPr="000B113F" w:rsidTr="00F37819">
        <w:trPr>
          <w:trHeight w:hRule="exact" w:val="42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- населению через УК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F50" w:rsidRPr="000B113F" w:rsidRDefault="00EA57EA" w:rsidP="0018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41,20</w:t>
            </w:r>
          </w:p>
        </w:tc>
      </w:tr>
      <w:tr w:rsidR="00FE1F50" w:rsidRPr="000B113F" w:rsidTr="00F37819">
        <w:trPr>
          <w:trHeight w:hRule="exact" w:val="41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</w:t>
            </w:r>
            <w:proofErr w:type="spellStart"/>
            <w:r>
              <w:rPr>
                <w:i/>
                <w:iCs/>
                <w:sz w:val="20"/>
                <w:szCs w:val="20"/>
              </w:rPr>
              <w:t>т.ч</w:t>
            </w:r>
            <w:proofErr w:type="spellEnd"/>
            <w:r>
              <w:rPr>
                <w:i/>
                <w:iCs/>
                <w:sz w:val="20"/>
                <w:szCs w:val="20"/>
              </w:rPr>
              <w:t>. - населению по прямым договорам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F50" w:rsidRPr="000B113F" w:rsidRDefault="00EA57EA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304,62</w:t>
            </w:r>
            <w:bookmarkStart w:id="0" w:name="_GoBack"/>
            <w:bookmarkEnd w:id="0"/>
          </w:p>
        </w:tc>
      </w:tr>
      <w:tr w:rsidR="00FE1F50" w:rsidRPr="000B113F" w:rsidTr="00F37819">
        <w:trPr>
          <w:trHeight w:hRule="exact" w:val="29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бюджетным организациям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F50" w:rsidRPr="000B113F" w:rsidRDefault="00EA57EA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76,28</w:t>
            </w:r>
          </w:p>
        </w:tc>
      </w:tr>
      <w:tr w:rsidR="00FE1F50" w:rsidRPr="000B113F" w:rsidTr="00F37819">
        <w:trPr>
          <w:trHeight w:hRule="exact" w:val="38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коммунально-бытовым предприятиям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F50" w:rsidRPr="000B113F" w:rsidRDefault="00FE1F50" w:rsidP="00EA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7EA">
              <w:rPr>
                <w:rFonts w:ascii="Times New Roman" w:hAnsi="Times New Roman" w:cs="Times New Roman"/>
              </w:rPr>
              <w:t>4,8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1F50" w:rsidRPr="000B113F" w:rsidTr="00243EE2">
        <w:trPr>
          <w:trHeight w:hRule="exact" w:val="38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промышленным предприятиям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F50" w:rsidRPr="00FE1F50" w:rsidRDefault="00EA57EA" w:rsidP="00EA57EA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23</w:t>
            </w:r>
            <w:r w:rsidR="00FE1F50" w:rsidRPr="00FE1F50">
              <w:rPr>
                <w:rFonts w:ascii="Times New Roman" w:hAnsi="Times New Roman" w:cs="Times New Roman"/>
                <w:bCs/>
                <w:color w:val="auto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</w:rPr>
              <w:t>88</w:t>
            </w:r>
          </w:p>
        </w:tc>
      </w:tr>
      <w:tr w:rsidR="00FE1F50" w:rsidRPr="000B113F" w:rsidTr="00243EE2">
        <w:trPr>
          <w:trHeight w:hRule="exact" w:val="38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F50" w:rsidRDefault="00FE1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прочим потребителям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F50" w:rsidRPr="00FE1F50" w:rsidRDefault="00FE1F50" w:rsidP="00EA57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E1F50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EA57EA">
              <w:rPr>
                <w:rFonts w:ascii="Times New Roman" w:hAnsi="Times New Roman" w:cs="Times New Roman"/>
                <w:bCs/>
                <w:color w:val="auto"/>
              </w:rPr>
              <w:t>1,15</w:t>
            </w:r>
          </w:p>
        </w:tc>
      </w:tr>
      <w:tr w:rsidR="00F74AD9" w:rsidRPr="000B113F" w:rsidTr="00B94257">
        <w:trPr>
          <w:trHeight w:hRule="exact" w:val="56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Технологические потери тепловой энергии при передаче по тепловым сетям (процентов)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8D63A2" w:rsidP="0016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34E">
              <w:rPr>
                <w:rFonts w:ascii="Times New Roman" w:hAnsi="Times New Roman" w:cs="Times New Roman"/>
              </w:rPr>
              <w:t>2,95</w:t>
            </w:r>
          </w:p>
        </w:tc>
      </w:tr>
      <w:tr w:rsidR="00F74AD9" w:rsidRPr="000B113F" w:rsidTr="00B94257">
        <w:trPr>
          <w:trHeight w:hRule="exact" w:val="56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Фактический объем потерь при передаче тепловой энергии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Гкал)</w:t>
            </w:r>
            <w:r w:rsidR="00080C8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16034E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  <w:r w:rsidR="008D63A2">
              <w:rPr>
                <w:rFonts w:ascii="Times New Roman" w:hAnsi="Times New Roman" w:cs="Times New Roman"/>
              </w:rPr>
              <w:t>2</w:t>
            </w:r>
          </w:p>
        </w:tc>
      </w:tr>
      <w:tr w:rsidR="00F74AD9" w:rsidRPr="000B113F" w:rsidTr="00B94257">
        <w:trPr>
          <w:trHeight w:hRule="exact" w:val="65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Прот</w:t>
            </w:r>
            <w:r w:rsidR="0016034E">
              <w:rPr>
                <w:rFonts w:ascii="Times New Roman" w:hAnsi="Times New Roman" w:cs="Times New Roman"/>
              </w:rPr>
              <w:t xml:space="preserve">яженность магистральных сетей </w:t>
            </w:r>
            <w:r w:rsidRPr="000B113F">
              <w:rPr>
                <w:rFonts w:ascii="Times New Roman" w:hAnsi="Times New Roman" w:cs="Times New Roman"/>
              </w:rPr>
              <w:t xml:space="preserve"> (в однотрубном исчислении)</w:t>
            </w:r>
            <w:r w:rsidR="00080C8F"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(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км</w:t>
            </w:r>
            <w:proofErr w:type="gramEnd"/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16034E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1</w:t>
            </w:r>
            <w:r w:rsidR="0016034E">
              <w:rPr>
                <w:rFonts w:ascii="Times New Roman" w:hAnsi="Times New Roman" w:cs="Times New Roman"/>
              </w:rPr>
              <w:t>51,7</w:t>
            </w:r>
          </w:p>
        </w:tc>
      </w:tr>
      <w:tr w:rsidR="00F74AD9" w:rsidRPr="000B113F" w:rsidTr="00B94257">
        <w:trPr>
          <w:trHeight w:hRule="exact" w:val="29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EC57F7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</w:t>
            </w:r>
            <w:r w:rsidR="00F74AD9" w:rsidRPr="000B113F">
              <w:rPr>
                <w:rFonts w:ascii="Times New Roman" w:hAnsi="Times New Roman" w:cs="Times New Roman"/>
              </w:rPr>
              <w:t xml:space="preserve"> котельных</w:t>
            </w:r>
            <w:r w:rsidR="00080C8F">
              <w:rPr>
                <w:rFonts w:ascii="Times New Roman" w:hAnsi="Times New Roman" w:cs="Times New Roman"/>
              </w:rPr>
              <w:t xml:space="preserve"> </w:t>
            </w:r>
            <w:r w:rsidR="00F74AD9" w:rsidRPr="000B113F">
              <w:rPr>
                <w:rFonts w:ascii="Times New Roman" w:hAnsi="Times New Roman" w:cs="Times New Roman"/>
              </w:rPr>
              <w:t>(штук)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D419F0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2</w:t>
            </w:r>
            <w:r w:rsidR="001A2ACF">
              <w:rPr>
                <w:rFonts w:ascii="Times New Roman" w:hAnsi="Times New Roman" w:cs="Times New Roman"/>
              </w:rPr>
              <w:t>0</w:t>
            </w:r>
          </w:p>
        </w:tc>
      </w:tr>
      <w:tr w:rsidR="00F74AD9" w:rsidRPr="000B113F" w:rsidTr="00B94257">
        <w:trPr>
          <w:trHeight w:hRule="exact" w:val="27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Количество тепловых пунктов (штук)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14</w:t>
            </w:r>
          </w:p>
        </w:tc>
      </w:tr>
      <w:tr w:rsidR="00F74AD9" w:rsidRPr="000B113F" w:rsidTr="00B94257">
        <w:trPr>
          <w:trHeight w:hRule="exact" w:val="570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Удель</w:t>
            </w:r>
            <w:r w:rsidR="00080C8F">
              <w:rPr>
                <w:rFonts w:ascii="Times New Roman" w:hAnsi="Times New Roman" w:cs="Times New Roman"/>
              </w:rPr>
              <w:t xml:space="preserve">ный расход условного топлива на </w:t>
            </w:r>
            <w:r w:rsidRPr="000B113F">
              <w:rPr>
                <w:rFonts w:ascii="Times New Roman" w:hAnsi="Times New Roman" w:cs="Times New Roman"/>
              </w:rPr>
              <w:t xml:space="preserve">единицу </w:t>
            </w:r>
            <w:r w:rsidR="00080C8F">
              <w:rPr>
                <w:rFonts w:ascii="Times New Roman" w:hAnsi="Times New Roman" w:cs="Times New Roman"/>
              </w:rPr>
              <w:t xml:space="preserve">тепловой энергии, отпускаемой в </w:t>
            </w:r>
            <w:r w:rsidRPr="000B113F">
              <w:rPr>
                <w:rFonts w:ascii="Times New Roman" w:hAnsi="Times New Roman" w:cs="Times New Roman"/>
              </w:rPr>
              <w:t>тепловую сеть (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кг</w:t>
            </w:r>
            <w:proofErr w:type="gramEnd"/>
            <w:r w:rsidRPr="000B113F">
              <w:rPr>
                <w:rFonts w:ascii="Times New Roman" w:hAnsi="Times New Roman" w:cs="Times New Roman"/>
              </w:rPr>
              <w:t xml:space="preserve"> у. т./Гкал);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F7761" w:rsidP="00E956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158,39</w:t>
            </w:r>
          </w:p>
        </w:tc>
      </w:tr>
      <w:tr w:rsidR="00F74AD9" w:rsidRPr="000B113F" w:rsidTr="00B94257">
        <w:trPr>
          <w:trHeight w:hRule="exact" w:val="84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53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Удельный </w:t>
            </w:r>
            <w:r w:rsidR="00080C8F">
              <w:rPr>
                <w:rFonts w:ascii="Times New Roman" w:hAnsi="Times New Roman" w:cs="Times New Roman"/>
              </w:rPr>
              <w:t xml:space="preserve">расход электрической энергии на </w:t>
            </w:r>
            <w:r w:rsidRPr="000B113F">
              <w:rPr>
                <w:rFonts w:ascii="Times New Roman" w:hAnsi="Times New Roman" w:cs="Times New Roman"/>
              </w:rPr>
              <w:t xml:space="preserve">единицу </w:t>
            </w:r>
            <w:r w:rsidR="00080C8F">
              <w:rPr>
                <w:rFonts w:ascii="Times New Roman" w:hAnsi="Times New Roman" w:cs="Times New Roman"/>
              </w:rPr>
              <w:t>тепловой энергии, отпускаемой в тепловую сеть</w:t>
            </w:r>
          </w:p>
          <w:p w:rsidR="00F74AD9" w:rsidRPr="000B113F" w:rsidRDefault="00080C8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(тыс.</w:t>
            </w:r>
            <w:r w:rsidR="00770953">
              <w:rPr>
                <w:rFonts w:ascii="Times New Roman" w:hAnsi="Times New Roman" w:cs="Times New Roman"/>
              </w:rPr>
              <w:t xml:space="preserve"> </w:t>
            </w:r>
            <w:r w:rsidR="00F74AD9" w:rsidRPr="000B113F">
              <w:rPr>
                <w:rFonts w:ascii="Times New Roman" w:hAnsi="Times New Roman" w:cs="Times New Roman"/>
              </w:rPr>
              <w:t>кВт*</w:t>
            </w:r>
            <w:proofErr w:type="gramStart"/>
            <w:r w:rsidR="00F74AD9" w:rsidRPr="000B113F">
              <w:rPr>
                <w:rFonts w:ascii="Times New Roman" w:hAnsi="Times New Roman" w:cs="Times New Roman"/>
              </w:rPr>
              <w:t>ч</w:t>
            </w:r>
            <w:proofErr w:type="gramEnd"/>
            <w:r w:rsidR="00F74AD9" w:rsidRPr="000B113F">
              <w:rPr>
                <w:rFonts w:ascii="Times New Roman" w:hAnsi="Times New Roman" w:cs="Times New Roman"/>
              </w:rPr>
              <w:t>/Гкал)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162E3B" w:rsidP="005676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0,04</w:t>
            </w:r>
            <w:r w:rsidR="00EA57EA">
              <w:rPr>
                <w:rFonts w:ascii="Times New Roman" w:hAnsi="Times New Roman" w:cs="Times New Roman"/>
              </w:rPr>
              <w:t>5</w:t>
            </w:r>
          </w:p>
        </w:tc>
      </w:tr>
      <w:tr w:rsidR="00F74AD9" w:rsidRPr="000B113F" w:rsidTr="00B94257">
        <w:trPr>
          <w:trHeight w:hRule="exact" w:val="56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Удельный </w:t>
            </w:r>
            <w:r w:rsidR="00080C8F">
              <w:rPr>
                <w:rFonts w:ascii="Times New Roman" w:hAnsi="Times New Roman" w:cs="Times New Roman"/>
              </w:rPr>
              <w:t xml:space="preserve">расход холодной воды на единицу </w:t>
            </w:r>
            <w:r w:rsidRPr="000B113F">
              <w:rPr>
                <w:rFonts w:ascii="Times New Roman" w:hAnsi="Times New Roman" w:cs="Times New Roman"/>
              </w:rPr>
              <w:t>тепловой энергии, отпускаемой в тепловую сеть (куб. м/Гкал).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16034E" w:rsidP="00512C0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74AD9" w:rsidRPr="000B113F" w:rsidTr="00B94257">
        <w:trPr>
          <w:trHeight w:hRule="exact" w:val="570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</w:t>
            </w:r>
            <w:r w:rsidR="00080C8F">
              <w:rPr>
                <w:rFonts w:ascii="Times New Roman" w:hAnsi="Times New Roman" w:cs="Times New Roman"/>
              </w:rPr>
              <w:t xml:space="preserve">Объем покупаемой холодной воды, </w:t>
            </w:r>
            <w:r w:rsidRPr="000B113F">
              <w:rPr>
                <w:rFonts w:ascii="Times New Roman" w:hAnsi="Times New Roman" w:cs="Times New Roman"/>
              </w:rPr>
              <w:t>использу</w:t>
            </w:r>
            <w:r w:rsidR="00080C8F">
              <w:rPr>
                <w:rFonts w:ascii="Times New Roman" w:hAnsi="Times New Roman" w:cs="Times New Roman"/>
              </w:rPr>
              <w:t xml:space="preserve">емой для горячего водоснабжения </w:t>
            </w:r>
            <w:r w:rsidRPr="000B113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м</w:t>
            </w:r>
            <w:r w:rsidR="00080C8F">
              <w:rPr>
                <w:rFonts w:ascii="Times New Roman" w:hAnsi="Times New Roman" w:cs="Times New Roman"/>
                <w:vertAlign w:val="superscript"/>
              </w:rPr>
              <w:t>3</w:t>
            </w:r>
            <w:r w:rsidRPr="000B11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9F33C6" w:rsidP="00EA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57EA">
              <w:rPr>
                <w:rFonts w:ascii="Times New Roman" w:hAnsi="Times New Roman" w:cs="Times New Roman"/>
              </w:rPr>
              <w:t>35,348</w:t>
            </w:r>
          </w:p>
        </w:tc>
      </w:tr>
      <w:tr w:rsidR="00F74AD9" w:rsidRPr="000B113F" w:rsidTr="00B94257">
        <w:trPr>
          <w:trHeight w:hRule="exact" w:val="85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Объем тепловой энергии, производимой с</w:t>
            </w:r>
            <w:r w:rsidRPr="000B113F">
              <w:rPr>
                <w:rFonts w:ascii="Times New Roman" w:hAnsi="Times New Roman" w:cs="Times New Roman"/>
              </w:rPr>
              <w:br/>
              <w:t>применением собственных источников и</w:t>
            </w:r>
            <w:r w:rsidRPr="000B113F">
              <w:rPr>
                <w:rFonts w:ascii="Times New Roman" w:hAnsi="Times New Roman" w:cs="Times New Roman"/>
              </w:rPr>
              <w:br/>
              <w:t>используемой для горячего водоснабжения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6F4F81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66,95</w:t>
            </w:r>
          </w:p>
        </w:tc>
      </w:tr>
      <w:tr w:rsidR="00F74AD9" w:rsidRPr="000B113F" w:rsidTr="00B94257">
        <w:trPr>
          <w:trHeight w:hRule="exact" w:val="275"/>
        </w:trPr>
        <w:tc>
          <w:tcPr>
            <w:tcW w:w="62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Гкал)</w:t>
            </w:r>
            <w:r w:rsidR="00080C8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F74AD9" w:rsidRPr="000B113F" w:rsidTr="00B94257">
        <w:trPr>
          <w:trHeight w:hRule="exact" w:val="29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  <w:r w:rsidRPr="000B113F">
              <w:rPr>
                <w:rFonts w:ascii="Times New Roman" w:hAnsi="Times New Roman" w:cs="Times New Roman"/>
              </w:rPr>
              <w:t xml:space="preserve"> аварий на тепловых сетях (ед. на 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км</w:t>
            </w:r>
            <w:proofErr w:type="gramEnd"/>
            <w:r w:rsidRPr="000B11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</w:t>
            </w:r>
            <w:r w:rsidRPr="000B113F">
              <w:rPr>
                <w:rFonts w:ascii="Times New Roman" w:hAnsi="Times New Roman" w:cs="Times New Roman"/>
              </w:rPr>
              <w:br/>
            </w:r>
          </w:p>
        </w:tc>
      </w:tr>
      <w:tr w:rsidR="00F74AD9" w:rsidRPr="000B113F" w:rsidTr="00B94257">
        <w:trPr>
          <w:trHeight w:hRule="exact" w:val="59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  <w:r w:rsidRPr="000B113F">
              <w:rPr>
                <w:rFonts w:ascii="Times New Roman" w:hAnsi="Times New Roman" w:cs="Times New Roman"/>
              </w:rPr>
              <w:t xml:space="preserve"> аварий на источниках тепловой энергии</w:t>
            </w: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(единиц на источник)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</w:t>
            </w:r>
          </w:p>
        </w:tc>
      </w:tr>
      <w:tr w:rsidR="00F74AD9" w:rsidRPr="000B113F" w:rsidTr="00036B84">
        <w:trPr>
          <w:trHeight w:hRule="exact" w:val="32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Оценка надежности систем теплоснабжения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0,93</w:t>
            </w:r>
          </w:p>
        </w:tc>
      </w:tr>
      <w:tr w:rsidR="00E95626" w:rsidRPr="000B113F" w:rsidTr="00036B84">
        <w:trPr>
          <w:trHeight w:hRule="exact" w:val="39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</w:tr>
    </w:tbl>
    <w:p w:rsidR="002C30E7" w:rsidRPr="000B113F" w:rsidRDefault="002C30E7" w:rsidP="00587068">
      <w:pPr>
        <w:rPr>
          <w:rFonts w:ascii="Times New Roman" w:hAnsi="Times New Roman" w:cs="Times New Roman"/>
        </w:rPr>
      </w:pPr>
    </w:p>
    <w:sectPr w:rsidR="002C30E7" w:rsidRPr="000B113F" w:rsidSect="0048379D">
      <w:pgSz w:w="11909" w:h="16838"/>
      <w:pgMar w:top="426" w:right="427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4" w:rsidRDefault="00583224">
      <w:r>
        <w:separator/>
      </w:r>
    </w:p>
  </w:endnote>
  <w:endnote w:type="continuationSeparator" w:id="0">
    <w:p w:rsidR="00583224" w:rsidRDefault="005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4" w:rsidRDefault="00583224"/>
  </w:footnote>
  <w:footnote w:type="continuationSeparator" w:id="0">
    <w:p w:rsidR="00583224" w:rsidRDefault="005832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EE"/>
    <w:rsid w:val="000140B8"/>
    <w:rsid w:val="000144F8"/>
    <w:rsid w:val="00036B84"/>
    <w:rsid w:val="00040C1C"/>
    <w:rsid w:val="00047B96"/>
    <w:rsid w:val="000563B3"/>
    <w:rsid w:val="00064014"/>
    <w:rsid w:val="00080C8F"/>
    <w:rsid w:val="0008612D"/>
    <w:rsid w:val="000B07EE"/>
    <w:rsid w:val="000B113F"/>
    <w:rsid w:val="000C22D6"/>
    <w:rsid w:val="000C3DBD"/>
    <w:rsid w:val="001272DC"/>
    <w:rsid w:val="00141872"/>
    <w:rsid w:val="001512C7"/>
    <w:rsid w:val="0016034E"/>
    <w:rsid w:val="00162E3B"/>
    <w:rsid w:val="00163AC5"/>
    <w:rsid w:val="001710BF"/>
    <w:rsid w:val="00180768"/>
    <w:rsid w:val="001A2ACF"/>
    <w:rsid w:val="001C6294"/>
    <w:rsid w:val="0022731B"/>
    <w:rsid w:val="002A148E"/>
    <w:rsid w:val="002B79E4"/>
    <w:rsid w:val="002C30E7"/>
    <w:rsid w:val="00325DFA"/>
    <w:rsid w:val="00341075"/>
    <w:rsid w:val="003512E4"/>
    <w:rsid w:val="0036200E"/>
    <w:rsid w:val="00372390"/>
    <w:rsid w:val="003853EE"/>
    <w:rsid w:val="003B1760"/>
    <w:rsid w:val="003C129C"/>
    <w:rsid w:val="003C12AC"/>
    <w:rsid w:val="00407D0A"/>
    <w:rsid w:val="00423291"/>
    <w:rsid w:val="004309A0"/>
    <w:rsid w:val="00447E67"/>
    <w:rsid w:val="0048379D"/>
    <w:rsid w:val="00487AEE"/>
    <w:rsid w:val="004C09AE"/>
    <w:rsid w:val="0050079D"/>
    <w:rsid w:val="00506DDB"/>
    <w:rsid w:val="00512C07"/>
    <w:rsid w:val="0055197F"/>
    <w:rsid w:val="00552C6C"/>
    <w:rsid w:val="005676AB"/>
    <w:rsid w:val="00583224"/>
    <w:rsid w:val="00584AEC"/>
    <w:rsid w:val="00587068"/>
    <w:rsid w:val="005B0844"/>
    <w:rsid w:val="005C3631"/>
    <w:rsid w:val="005E201E"/>
    <w:rsid w:val="0063431B"/>
    <w:rsid w:val="0063773D"/>
    <w:rsid w:val="006E230F"/>
    <w:rsid w:val="006F4F81"/>
    <w:rsid w:val="007111C2"/>
    <w:rsid w:val="007229C7"/>
    <w:rsid w:val="00732ABD"/>
    <w:rsid w:val="007572D8"/>
    <w:rsid w:val="00770953"/>
    <w:rsid w:val="007A7ABD"/>
    <w:rsid w:val="00825592"/>
    <w:rsid w:val="008B3EBB"/>
    <w:rsid w:val="008B41FD"/>
    <w:rsid w:val="008D63A2"/>
    <w:rsid w:val="00944FE6"/>
    <w:rsid w:val="009E05F3"/>
    <w:rsid w:val="009F33C6"/>
    <w:rsid w:val="00A424BF"/>
    <w:rsid w:val="00A43B23"/>
    <w:rsid w:val="00A50757"/>
    <w:rsid w:val="00AC1DFD"/>
    <w:rsid w:val="00B227EE"/>
    <w:rsid w:val="00B53BEC"/>
    <w:rsid w:val="00B6522E"/>
    <w:rsid w:val="00B94257"/>
    <w:rsid w:val="00BE53DA"/>
    <w:rsid w:val="00BE73D6"/>
    <w:rsid w:val="00BF7761"/>
    <w:rsid w:val="00C01313"/>
    <w:rsid w:val="00C30A1D"/>
    <w:rsid w:val="00C3778E"/>
    <w:rsid w:val="00C916BE"/>
    <w:rsid w:val="00CC64A8"/>
    <w:rsid w:val="00CC6598"/>
    <w:rsid w:val="00CE6C3B"/>
    <w:rsid w:val="00D419F0"/>
    <w:rsid w:val="00D501D5"/>
    <w:rsid w:val="00D66480"/>
    <w:rsid w:val="00D765BF"/>
    <w:rsid w:val="00D91009"/>
    <w:rsid w:val="00DB39CC"/>
    <w:rsid w:val="00DB7D1A"/>
    <w:rsid w:val="00DB7E10"/>
    <w:rsid w:val="00E8324B"/>
    <w:rsid w:val="00E95626"/>
    <w:rsid w:val="00EA05FF"/>
    <w:rsid w:val="00EA57EA"/>
    <w:rsid w:val="00EC57F7"/>
    <w:rsid w:val="00EE7920"/>
    <w:rsid w:val="00F3294D"/>
    <w:rsid w:val="00F501BD"/>
    <w:rsid w:val="00F5197C"/>
    <w:rsid w:val="00F6068A"/>
    <w:rsid w:val="00F74AD9"/>
    <w:rsid w:val="00F93200"/>
    <w:rsid w:val="00FC6476"/>
    <w:rsid w:val="00FD0674"/>
    <w:rsid w:val="00FE1F50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4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844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5B0844"/>
    <w:rPr>
      <w:rFonts w:ascii="Arial" w:eastAsia="Times New Roman" w:hAnsi="Arial" w:cs="Arial"/>
      <w:spacing w:val="4"/>
      <w:sz w:val="23"/>
      <w:szCs w:val="23"/>
      <w:u w:val="none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5B0844"/>
    <w:rPr>
      <w:rFonts w:ascii="Arial" w:eastAsia="Times New Roman" w:hAnsi="Arial" w:cs="Arial"/>
      <w:b/>
      <w:b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character" w:customStyle="1" w:styleId="0pt">
    <w:name w:val="Основной текст + Интервал 0 pt"/>
    <w:basedOn w:val="a4"/>
    <w:uiPriority w:val="99"/>
    <w:rsid w:val="005B0844"/>
    <w:rPr>
      <w:rFonts w:ascii="Arial" w:eastAsia="Times New Roman" w:hAnsi="Arial" w:cs="Arial"/>
      <w:color w:val="000000"/>
      <w:spacing w:val="5"/>
      <w:w w:val="100"/>
      <w:position w:val="0"/>
      <w:sz w:val="23"/>
      <w:szCs w:val="23"/>
      <w:u w:val="none"/>
      <w:lang w:val="ru-RU" w:eastAsia="x-none"/>
    </w:rPr>
  </w:style>
  <w:style w:type="character" w:customStyle="1" w:styleId="1">
    <w:name w:val="Основной текст1"/>
    <w:basedOn w:val="a4"/>
    <w:uiPriority w:val="99"/>
    <w:rsid w:val="005B0844"/>
    <w:rPr>
      <w:rFonts w:ascii="Arial" w:eastAsia="Times New Roman" w:hAnsi="Arial" w:cs="Arial"/>
      <w:color w:val="000000"/>
      <w:spacing w:val="4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 + Курсив"/>
    <w:aliases w:val="Интервал 0 pt1"/>
    <w:basedOn w:val="a4"/>
    <w:uiPriority w:val="99"/>
    <w:rsid w:val="005B0844"/>
    <w:rPr>
      <w:rFonts w:ascii="Arial" w:eastAsia="Times New Roman" w:hAnsi="Arial" w:cs="Arial"/>
      <w:i/>
      <w:i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paragraph" w:customStyle="1" w:styleId="2">
    <w:name w:val="Основной текст2"/>
    <w:basedOn w:val="a"/>
    <w:link w:val="a4"/>
    <w:uiPriority w:val="99"/>
    <w:rsid w:val="005B0844"/>
    <w:pPr>
      <w:shd w:val="clear" w:color="auto" w:fill="FFFFFF"/>
      <w:spacing w:after="480" w:line="240" w:lineRule="atLeast"/>
    </w:pPr>
    <w:rPr>
      <w:rFonts w:ascii="Arial" w:hAnsi="Arial" w:cs="Arial"/>
      <w:spacing w:val="4"/>
      <w:sz w:val="23"/>
      <w:szCs w:val="23"/>
    </w:rPr>
  </w:style>
  <w:style w:type="character" w:styleId="a7">
    <w:name w:val="FollowedHyperlink"/>
    <w:basedOn w:val="a0"/>
    <w:uiPriority w:val="99"/>
    <w:semiHidden/>
    <w:unhideWhenUsed/>
    <w:rsid w:val="0037239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B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4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844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5B0844"/>
    <w:rPr>
      <w:rFonts w:ascii="Arial" w:eastAsia="Times New Roman" w:hAnsi="Arial" w:cs="Arial"/>
      <w:spacing w:val="4"/>
      <w:sz w:val="23"/>
      <w:szCs w:val="23"/>
      <w:u w:val="none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5B0844"/>
    <w:rPr>
      <w:rFonts w:ascii="Arial" w:eastAsia="Times New Roman" w:hAnsi="Arial" w:cs="Arial"/>
      <w:b/>
      <w:b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character" w:customStyle="1" w:styleId="0pt">
    <w:name w:val="Основной текст + Интервал 0 pt"/>
    <w:basedOn w:val="a4"/>
    <w:uiPriority w:val="99"/>
    <w:rsid w:val="005B0844"/>
    <w:rPr>
      <w:rFonts w:ascii="Arial" w:eastAsia="Times New Roman" w:hAnsi="Arial" w:cs="Arial"/>
      <w:color w:val="000000"/>
      <w:spacing w:val="5"/>
      <w:w w:val="100"/>
      <w:position w:val="0"/>
      <w:sz w:val="23"/>
      <w:szCs w:val="23"/>
      <w:u w:val="none"/>
      <w:lang w:val="ru-RU" w:eastAsia="x-none"/>
    </w:rPr>
  </w:style>
  <w:style w:type="character" w:customStyle="1" w:styleId="1">
    <w:name w:val="Основной текст1"/>
    <w:basedOn w:val="a4"/>
    <w:uiPriority w:val="99"/>
    <w:rsid w:val="005B0844"/>
    <w:rPr>
      <w:rFonts w:ascii="Arial" w:eastAsia="Times New Roman" w:hAnsi="Arial" w:cs="Arial"/>
      <w:color w:val="000000"/>
      <w:spacing w:val="4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 + Курсив"/>
    <w:aliases w:val="Интервал 0 pt1"/>
    <w:basedOn w:val="a4"/>
    <w:uiPriority w:val="99"/>
    <w:rsid w:val="005B0844"/>
    <w:rPr>
      <w:rFonts w:ascii="Arial" w:eastAsia="Times New Roman" w:hAnsi="Arial" w:cs="Arial"/>
      <w:i/>
      <w:i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paragraph" w:customStyle="1" w:styleId="2">
    <w:name w:val="Основной текст2"/>
    <w:basedOn w:val="a"/>
    <w:link w:val="a4"/>
    <w:uiPriority w:val="99"/>
    <w:rsid w:val="005B0844"/>
    <w:pPr>
      <w:shd w:val="clear" w:color="auto" w:fill="FFFFFF"/>
      <w:spacing w:after="480" w:line="240" w:lineRule="atLeast"/>
    </w:pPr>
    <w:rPr>
      <w:rFonts w:ascii="Arial" w:hAnsi="Arial" w:cs="Arial"/>
      <w:spacing w:val="4"/>
      <w:sz w:val="23"/>
      <w:szCs w:val="23"/>
    </w:rPr>
  </w:style>
  <w:style w:type="character" w:styleId="a7">
    <w:name w:val="FollowedHyperlink"/>
    <w:basedOn w:val="a0"/>
    <w:uiPriority w:val="99"/>
    <w:semiHidden/>
    <w:unhideWhenUsed/>
    <w:rsid w:val="0037239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B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tepl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up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673E-E4F1-412D-913E-1BA838B6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теплоснабжающей организации</vt:lpstr>
    </vt:vector>
  </TitlesOfParts>
  <Company>ОАО "Октябрьсктеплоэнерго"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теплоснабжающей организации</dc:title>
  <dc:creator>PTO4</dc:creator>
  <cp:lastModifiedBy>Пто2</cp:lastModifiedBy>
  <cp:revision>12</cp:revision>
  <cp:lastPrinted>2021-03-03T04:10:00Z</cp:lastPrinted>
  <dcterms:created xsi:type="dcterms:W3CDTF">2019-02-22T08:48:00Z</dcterms:created>
  <dcterms:modified xsi:type="dcterms:W3CDTF">2021-03-03T04:10:00Z</dcterms:modified>
</cp:coreProperties>
</file>